
<file path=[Content_Types].xml><?xml version="1.0" encoding="utf-8"?>
<Types xmlns="http://schemas.openxmlformats.org/package/2006/content-types">
  <Default Extension="png" ContentType="image/png"/>
  <Default Extension="99F7D50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F0" w:rsidRDefault="00473631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1F2FDA1E" wp14:editId="09CF6C65">
            <wp:simplePos x="0" y="0"/>
            <wp:positionH relativeFrom="rightMargin">
              <wp:posOffset>-69215</wp:posOffset>
            </wp:positionH>
            <wp:positionV relativeFrom="paragraph">
              <wp:posOffset>2805430</wp:posOffset>
            </wp:positionV>
            <wp:extent cx="1304925" cy="19145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72B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A896A1F" wp14:editId="44B8F629">
            <wp:simplePos x="0" y="0"/>
            <wp:positionH relativeFrom="column">
              <wp:posOffset>147955</wp:posOffset>
            </wp:positionH>
            <wp:positionV relativeFrom="paragraph">
              <wp:posOffset>147955</wp:posOffset>
            </wp:positionV>
            <wp:extent cx="1238250" cy="127635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DE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6C86701" wp14:editId="5124384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38250" cy="127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C6E">
        <w:rPr>
          <w:noProof/>
          <w:lang w:eastAsia="pl-PL"/>
        </w:rPr>
        <w:drawing>
          <wp:inline distT="0" distB="0" distL="0" distR="0" wp14:anchorId="758ED380" wp14:editId="0354D70E">
            <wp:extent cx="5715000" cy="2743200"/>
            <wp:effectExtent l="0" t="0" r="0" b="0"/>
            <wp:docPr id="16" name="Obraz 2" descr="Opis: Logo PZU, tytuł Ubezpieczenie na każdą studencką... przygodę. NNw PZU Edukacja. Ochrona dla studentów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2" descr="Opis: Logo PZU, tytuł Ubezpieczenie na każdą studencką... przygodę. NNw PZU Edukacja. Ochrona dla studentów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8"/>
      </w:tblGrid>
      <w:tr w:rsidR="00A51C6E" w:rsidTr="00A51C6E">
        <w:tc>
          <w:tcPr>
            <w:tcW w:w="10508" w:type="dxa"/>
            <w:hideMark/>
          </w:tcPr>
          <w:tbl>
            <w:tblPr>
              <w:tblW w:w="98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4165"/>
            </w:tblGrid>
            <w:tr w:rsidR="00A51C6E" w:rsidRPr="00687D40" w:rsidTr="00501456">
              <w:trPr>
                <w:trHeight w:val="473"/>
              </w:trPr>
              <w:tc>
                <w:tcPr>
                  <w:tcW w:w="5670" w:type="dxa"/>
                  <w:hideMark/>
                </w:tcPr>
                <w:p w:rsidR="00A51C6E" w:rsidRPr="00687D40" w:rsidRDefault="00A51C6E" w:rsidP="00A51C6E">
                  <w:pPr>
                    <w:pStyle w:val="NormalnyWeb"/>
                    <w:spacing w:before="0" w:beforeAutospacing="0" w:after="0" w:afterAutospacing="0" w:line="210" w:lineRule="atLeast"/>
                    <w:ind w:right="-1831"/>
                    <w:rPr>
                      <w:rFonts w:ascii="Tahoma" w:hAnsi="Tahoma" w:cs="Tahoma"/>
                      <w:color w:val="003C7D"/>
                      <w:sz w:val="22"/>
                      <w:lang w:eastAsia="en-US"/>
                    </w:rPr>
                  </w:pPr>
                  <w:r w:rsidRPr="00DB672B">
                    <w:rPr>
                      <w:rStyle w:val="Pogrubienie"/>
                      <w:rFonts w:ascii="Tahoma" w:hAnsi="Tahoma" w:cs="Tahoma"/>
                      <w:color w:val="003C7D"/>
                      <w:lang w:eastAsia="en-US"/>
                    </w:rPr>
                    <w:t>NNW PZU EDUKACJA</w:t>
                  </w:r>
                  <w:r w:rsidRPr="00DB672B">
                    <w:rPr>
                      <w:rFonts w:ascii="Tahoma" w:hAnsi="Tahoma" w:cs="Tahoma"/>
                      <w:color w:val="003C7D"/>
                      <w:lang w:eastAsia="en-US"/>
                    </w:rPr>
                    <w:br/>
                    <w:t>AKCJA SZKOLNA 2024/2025</w:t>
                  </w:r>
                  <w:r w:rsidRPr="00DB672B">
                    <w:rPr>
                      <w:rFonts w:ascii="Tahoma" w:hAnsi="Tahoma" w:cs="Tahoma"/>
                      <w:color w:val="003C7D"/>
                      <w:lang w:eastAsia="en-US"/>
                    </w:rPr>
                    <w:br/>
                    <w:t xml:space="preserve">Ochrona dla </w:t>
                  </w:r>
                  <w:r w:rsidRPr="00DB672B">
                    <w:rPr>
                      <w:rFonts w:ascii="Tahoma" w:hAnsi="Tahoma" w:cs="Tahoma"/>
                      <w:color w:val="003C7D"/>
                      <w:lang w:eastAsia="en-US"/>
                    </w:rPr>
                    <w:t xml:space="preserve">dzieci i młodzieży − przez cały </w:t>
                  </w:r>
                  <w:r w:rsidRPr="00DB672B">
                    <w:rPr>
                      <w:rFonts w:ascii="Tahoma" w:hAnsi="Tahoma" w:cs="Tahoma"/>
                      <w:color w:val="003C7D"/>
                      <w:lang w:eastAsia="en-US"/>
                    </w:rPr>
                    <w:t>rok 24/7</w:t>
                  </w:r>
                </w:p>
              </w:tc>
              <w:tc>
                <w:tcPr>
                  <w:tcW w:w="4165" w:type="dxa"/>
                  <w:vAlign w:val="center"/>
                  <w:hideMark/>
                </w:tcPr>
                <w:p w:rsidR="00A51C6E" w:rsidRPr="00687D40" w:rsidRDefault="00A51C6E" w:rsidP="00A51C6E"/>
              </w:tc>
              <w:tc>
                <w:tcPr>
                  <w:gridSpan w:val="0"/>
                </w:tcPr>
                <w:p w:rsidR="00A51C6E" w:rsidRPr="00687D40" w:rsidRDefault="00A51C6E">
                  <w:pPr>
                    <w:rPr>
                      <w:sz w:val="20"/>
                      <w:szCs w:val="20"/>
                      <w:lang w:eastAsia="pl-PL"/>
                    </w:rPr>
                  </w:pPr>
                  <w:r w:rsidRPr="00687D40">
                    <w:rPr>
                      <w:sz w:val="20"/>
                      <w:szCs w:val="20"/>
                      <w:lang w:eastAsia="pl-PL"/>
                    </w:rPr>
                    <w:tab/>
                  </w:r>
                </w:p>
              </w:tc>
            </w:tr>
          </w:tbl>
          <w:p w:rsidR="00A51C6E" w:rsidRPr="00687D40" w:rsidRDefault="00A51C6E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51C6E" w:rsidTr="00A51C6E">
        <w:tc>
          <w:tcPr>
            <w:tcW w:w="10508" w:type="dxa"/>
            <w:shd w:val="clear" w:color="auto" w:fill="E6E6E6"/>
            <w:vAlign w:val="center"/>
            <w:hideMark/>
          </w:tcPr>
          <w:tbl>
            <w:tblPr>
              <w:tblW w:w="7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6060"/>
            </w:tblGrid>
            <w:tr w:rsidR="00A51C6E" w:rsidRPr="00687D40" w:rsidTr="00F93DE2">
              <w:trPr>
                <w:trHeight w:val="930"/>
              </w:trPr>
              <w:tc>
                <w:tcPr>
                  <w:tcW w:w="1890" w:type="dxa"/>
                  <w:vAlign w:val="center"/>
                  <w:hideMark/>
                </w:tcPr>
                <w:p w:rsidR="00A51C6E" w:rsidRPr="00687D40" w:rsidRDefault="00A51C6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687D40">
                    <w:rPr>
                      <w:rFonts w:eastAsia="Times New Roman"/>
                      <w:noProof/>
                      <w:sz w:val="32"/>
                      <w:lang w:eastAsia="pl-PL"/>
                    </w:rPr>
                    <w:drawing>
                      <wp:inline distT="0" distB="0" distL="0" distR="0" wp14:anchorId="68CAE9CF" wp14:editId="4B788D1B">
                        <wp:extent cx="1200150" cy="609600"/>
                        <wp:effectExtent l="0" t="0" r="0" b="0"/>
                        <wp:docPr id="7" name="Obraz 7" descr="Opis: Ikona lapt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4" descr="Opis: Ikona lapt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8016" cy="61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0" w:type="dxa"/>
                  <w:vAlign w:val="center"/>
                  <w:hideMark/>
                </w:tcPr>
                <w:p w:rsidR="00A51C6E" w:rsidRPr="00687D40" w:rsidRDefault="00A51C6E" w:rsidP="00501456">
                  <w:pPr>
                    <w:pStyle w:val="NormalnyWeb"/>
                    <w:spacing w:before="0" w:beforeAutospacing="0" w:after="0" w:afterAutospacing="0" w:line="240" w:lineRule="atLeast"/>
                    <w:rPr>
                      <w:rFonts w:ascii="Source Sans Pro" w:hAnsi="Source Sans Pro"/>
                      <w:color w:val="003C7D"/>
                      <w:szCs w:val="18"/>
                      <w:lang w:eastAsia="en-US"/>
                    </w:rPr>
                  </w:pPr>
                  <w:r w:rsidRPr="00687D40">
                    <w:rPr>
                      <w:rFonts w:ascii="Source Sans Pro" w:hAnsi="Source Sans Pro"/>
                      <w:color w:val="003C7D"/>
                      <w:sz w:val="26"/>
                      <w:szCs w:val="18"/>
                      <w:lang w:eastAsia="en-US"/>
                    </w:rPr>
                    <w:t xml:space="preserve">Teraz możesz łatwo ubezpieczyć swoje dziecko – </w:t>
                  </w:r>
                  <w:r w:rsidRPr="00687D40">
                    <w:rPr>
                      <w:rStyle w:val="Pogrubienie"/>
                      <w:rFonts w:ascii="Source Sans Pro" w:hAnsi="Source Sans Pro"/>
                      <w:color w:val="003C7D"/>
                      <w:sz w:val="26"/>
                      <w:szCs w:val="18"/>
                      <w:lang w:eastAsia="en-US"/>
                    </w:rPr>
                    <w:t xml:space="preserve">aby to zrobić, wejdź </w:t>
                  </w:r>
                  <w:r w:rsidRPr="00687D40">
                    <w:rPr>
                      <w:rFonts w:ascii="Source Sans Pro" w:hAnsi="Source Sans Pro"/>
                      <w:b/>
                      <w:bCs/>
                      <w:color w:val="003C7D"/>
                      <w:sz w:val="26"/>
                      <w:szCs w:val="18"/>
                      <w:lang w:eastAsia="en-US"/>
                    </w:rPr>
                    <w:br/>
                  </w:r>
                  <w:r w:rsidRPr="00687D40">
                    <w:rPr>
                      <w:rStyle w:val="Pogrubienie"/>
                      <w:rFonts w:ascii="Source Sans Pro" w:hAnsi="Source Sans Pro"/>
                      <w:color w:val="003C7D"/>
                      <w:sz w:val="26"/>
                      <w:szCs w:val="18"/>
                      <w:lang w:eastAsia="en-US"/>
                    </w:rPr>
                    <w:t>na</w:t>
                  </w:r>
                  <w:r w:rsidRPr="00687D40">
                    <w:rPr>
                      <w:rFonts w:ascii="Source Sans Pro" w:hAnsi="Source Sans Pro"/>
                      <w:color w:val="003C7D"/>
                      <w:sz w:val="26"/>
                      <w:szCs w:val="18"/>
                      <w:lang w:eastAsia="en-US"/>
                    </w:rPr>
                    <w:t xml:space="preserve"> </w:t>
                  </w:r>
                  <w:r w:rsidRPr="00687D40">
                    <w:rPr>
                      <w:rStyle w:val="Pogrubienie"/>
                      <w:rFonts w:ascii="Source Sans Pro" w:hAnsi="Source Sans Pro"/>
                      <w:color w:val="00A8E4"/>
                      <w:sz w:val="26"/>
                      <w:szCs w:val="18"/>
                      <w:lang w:eastAsia="en-US"/>
                    </w:rPr>
                    <w:t>ubestrefa.pl </w:t>
                  </w:r>
                  <w:r w:rsidRPr="00687D40">
                    <w:rPr>
                      <w:rStyle w:val="Pogrubienie"/>
                      <w:rFonts w:ascii="Source Sans Pro" w:hAnsi="Source Sans Pro"/>
                      <w:color w:val="003C7D"/>
                      <w:sz w:val="26"/>
                      <w:szCs w:val="18"/>
                      <w:lang w:eastAsia="en-US"/>
                    </w:rPr>
                    <w:t>i wstaw kod oferty</w:t>
                  </w:r>
                  <w:r w:rsidRPr="00687D40">
                    <w:rPr>
                      <w:rFonts w:ascii="Source Sans Pro" w:hAnsi="Source Sans Pro"/>
                      <w:color w:val="003C7D"/>
                      <w:sz w:val="26"/>
                      <w:szCs w:val="18"/>
                      <w:lang w:eastAsia="en-US"/>
                    </w:rPr>
                    <w:t>. Znajdziesz</w:t>
                  </w:r>
                  <w:r w:rsidR="00501456" w:rsidRPr="00687D40">
                    <w:rPr>
                      <w:rFonts w:ascii="Source Sans Pro" w:hAnsi="Source Sans Pro"/>
                      <w:color w:val="003C7D"/>
                      <w:sz w:val="26"/>
                      <w:szCs w:val="18"/>
                      <w:lang w:eastAsia="en-US"/>
                    </w:rPr>
                    <w:t xml:space="preserve"> tam informacje o ubezpieczeniu i możliwość wykupienia polisy nie wychodząc z domu. </w:t>
                  </w:r>
                </w:p>
              </w:tc>
            </w:tr>
          </w:tbl>
          <w:p w:rsidR="00A51C6E" w:rsidRPr="00687D40" w:rsidRDefault="00A51C6E">
            <w:pPr>
              <w:rPr>
                <w:sz w:val="20"/>
                <w:szCs w:val="20"/>
              </w:rPr>
            </w:pPr>
          </w:p>
        </w:tc>
      </w:tr>
      <w:tr w:rsidR="00A51C6E" w:rsidTr="00A51C6E">
        <w:trPr>
          <w:trHeight w:val="225"/>
        </w:trPr>
        <w:tc>
          <w:tcPr>
            <w:tcW w:w="10508" w:type="dxa"/>
            <w:shd w:val="clear" w:color="auto" w:fill="FFFFFF"/>
            <w:vAlign w:val="center"/>
            <w:hideMark/>
          </w:tcPr>
          <w:p w:rsidR="00A51C6E" w:rsidRDefault="00A51C6E">
            <w:pPr>
              <w:spacing w:line="225" w:lineRule="atLeast"/>
              <w:rPr>
                <w:rFonts w:ascii="Source Sans Pro" w:eastAsia="Times New Roman" w:hAnsi="Source Sans Pro"/>
                <w:sz w:val="23"/>
                <w:szCs w:val="23"/>
              </w:rPr>
            </w:pPr>
          </w:p>
        </w:tc>
      </w:tr>
      <w:tr w:rsidR="00A51C6E" w:rsidTr="00DB672B">
        <w:trPr>
          <w:trHeight w:val="1194"/>
        </w:trPr>
        <w:tc>
          <w:tcPr>
            <w:tcW w:w="10508" w:type="dxa"/>
            <w:vAlign w:val="center"/>
            <w:hideMark/>
          </w:tcPr>
          <w:p w:rsidR="00A51C6E" w:rsidRDefault="00A51C6E">
            <w:pPr>
              <w:pStyle w:val="NormalnyWeb"/>
              <w:spacing w:before="0" w:beforeAutospacing="0" w:after="0" w:afterAutospacing="0" w:line="225" w:lineRule="atLeast"/>
              <w:rPr>
                <w:rFonts w:ascii="Source Sans Pro" w:hAnsi="Source Sans Pro"/>
                <w:color w:val="555555"/>
                <w:szCs w:val="18"/>
                <w:lang w:eastAsia="en-US"/>
              </w:rPr>
            </w:pPr>
            <w:r w:rsidRPr="00A51C6E">
              <w:rPr>
                <w:rStyle w:val="Pogrubienie"/>
                <w:rFonts w:ascii="Arial" w:hAnsi="Arial" w:cs="Arial"/>
                <w:color w:val="555555"/>
                <w:szCs w:val="18"/>
                <w:lang w:eastAsia="en-US"/>
              </w:rPr>
              <w:t>●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</w:t>
            </w:r>
            <w:r w:rsidRPr="00A51C6E">
              <w:rPr>
                <w:rStyle w:val="Pogrubienie"/>
                <w:rFonts w:ascii="Source Sans Pro" w:hAnsi="Source Sans Pro" w:cs="Source Sans Pro"/>
                <w:color w:val="555555"/>
                <w:szCs w:val="18"/>
                <w:lang w:eastAsia="en-US"/>
              </w:rPr>
              <w:t> 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Propozycja 1</w:t>
            </w:r>
            <w:r w:rsidRPr="00A51C6E">
              <w:rPr>
                <w:rFonts w:ascii="Source Sans Pro" w:hAnsi="Source Sans Pro"/>
                <w:color w:val="555555"/>
                <w:szCs w:val="18"/>
                <w:lang w:eastAsia="en-US"/>
              </w:rPr>
              <w:t xml:space="preserve"> – suma ubezpieczenia 12 000 zł, składka roczna 32 zł</w:t>
            </w:r>
            <w:r w:rsidRPr="00A51C6E">
              <w:rPr>
                <w:rFonts w:ascii="Source Sans Pro" w:hAnsi="Source Sans Pro"/>
                <w:color w:val="555555"/>
                <w:szCs w:val="18"/>
                <w:lang w:eastAsia="en-US"/>
              </w:rPr>
              <w:br/>
            </w:r>
            <w:r w:rsidRPr="00A51C6E">
              <w:rPr>
                <w:rStyle w:val="Pogrubienie"/>
                <w:rFonts w:ascii="Arial" w:hAnsi="Arial" w:cs="Arial"/>
                <w:color w:val="555555"/>
                <w:szCs w:val="18"/>
                <w:lang w:eastAsia="en-US"/>
              </w:rPr>
              <w:t>●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  Propozycja 2</w:t>
            </w:r>
            <w:r w:rsidRPr="00A51C6E">
              <w:rPr>
                <w:rFonts w:ascii="Source Sans Pro" w:hAnsi="Source Sans Pro"/>
                <w:color w:val="555555"/>
                <w:szCs w:val="18"/>
                <w:lang w:eastAsia="en-US"/>
              </w:rPr>
              <w:t xml:space="preserve"> – suma ubezpieczenia 15 000 zł, składka roczna 39 zł</w:t>
            </w:r>
            <w:r w:rsidRPr="00A51C6E">
              <w:rPr>
                <w:rFonts w:ascii="Source Sans Pro" w:hAnsi="Source Sans Pro"/>
                <w:color w:val="555555"/>
                <w:szCs w:val="18"/>
                <w:lang w:eastAsia="en-US"/>
              </w:rPr>
              <w:br/>
            </w:r>
            <w:r w:rsidRPr="00A51C6E">
              <w:rPr>
                <w:rStyle w:val="Pogrubienie"/>
                <w:rFonts w:ascii="Arial" w:hAnsi="Arial" w:cs="Arial"/>
                <w:color w:val="555555"/>
                <w:szCs w:val="18"/>
                <w:lang w:eastAsia="en-US"/>
              </w:rPr>
              <w:t>●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</w:t>
            </w:r>
            <w:r w:rsidRPr="00A51C6E">
              <w:rPr>
                <w:rStyle w:val="Pogrubienie"/>
                <w:rFonts w:ascii="Source Sans Pro" w:hAnsi="Source Sans Pro" w:cs="Source Sans Pro"/>
                <w:color w:val="555555"/>
                <w:szCs w:val="18"/>
                <w:lang w:eastAsia="en-US"/>
              </w:rPr>
              <w:t> 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Propozycja 3</w:t>
            </w:r>
            <w:r w:rsidRPr="00A51C6E">
              <w:rPr>
                <w:rFonts w:ascii="Source Sans Pro" w:hAnsi="Source Sans Pro"/>
                <w:color w:val="555555"/>
                <w:szCs w:val="18"/>
                <w:lang w:eastAsia="en-US"/>
              </w:rPr>
              <w:t xml:space="preserve"> – suma ubezpieczenia 20 000 zł, składka roczna 49 zł</w:t>
            </w:r>
          </w:p>
          <w:p w:rsidR="00501456" w:rsidRPr="00A51C6E" w:rsidRDefault="00501456">
            <w:pPr>
              <w:pStyle w:val="NormalnyWeb"/>
              <w:spacing w:before="0" w:beforeAutospacing="0" w:after="0" w:afterAutospacing="0" w:line="225" w:lineRule="atLeast"/>
              <w:rPr>
                <w:rFonts w:ascii="Source Sans Pro" w:hAnsi="Source Sans Pro"/>
                <w:color w:val="555555"/>
                <w:szCs w:val="18"/>
                <w:lang w:eastAsia="en-US"/>
              </w:rPr>
            </w:pPr>
          </w:p>
        </w:tc>
      </w:tr>
      <w:tr w:rsidR="00A51C6E" w:rsidTr="00A51C6E">
        <w:trPr>
          <w:trHeight w:val="208"/>
        </w:trPr>
        <w:tc>
          <w:tcPr>
            <w:tcW w:w="10508" w:type="dxa"/>
            <w:vAlign w:val="center"/>
            <w:hideMark/>
          </w:tcPr>
          <w:p w:rsidR="00A51C6E" w:rsidRDefault="00A51C6E">
            <w:pPr>
              <w:pStyle w:val="NormalnyWeb"/>
              <w:spacing w:before="0" w:beforeAutospacing="0" w:after="0" w:afterAutospacing="0" w:line="240" w:lineRule="atLeast"/>
              <w:rPr>
                <w:rStyle w:val="Pogrubienie"/>
                <w:rFonts w:asciiTheme="majorHAnsi" w:hAnsiTheme="majorHAnsi" w:cstheme="majorHAnsi"/>
                <w:color w:val="00A8E4"/>
                <w:sz w:val="32"/>
                <w:szCs w:val="18"/>
                <w:lang w:eastAsia="en-US"/>
              </w:rPr>
            </w:pPr>
            <w:r w:rsidRPr="00A51C6E">
              <w:rPr>
                <w:rStyle w:val="Pogrubienie"/>
                <w:rFonts w:asciiTheme="majorHAnsi" w:hAnsiTheme="majorHAnsi" w:cstheme="majorHAnsi"/>
                <w:color w:val="00A8E4"/>
                <w:sz w:val="32"/>
                <w:szCs w:val="18"/>
                <w:lang w:eastAsia="en-US"/>
              </w:rPr>
              <w:t>Kod oferty:</w:t>
            </w:r>
            <w:r w:rsidRPr="00A51C6E">
              <w:rPr>
                <w:rStyle w:val="Pogrubienie"/>
                <w:rFonts w:asciiTheme="majorHAnsi" w:hAnsiTheme="majorHAnsi" w:cstheme="majorHAnsi"/>
                <w:color w:val="00A8E4"/>
                <w:sz w:val="32"/>
                <w:szCs w:val="18"/>
                <w:lang w:eastAsia="en-US"/>
              </w:rPr>
              <w:t xml:space="preserve"> </w:t>
            </w:r>
            <w:proofErr w:type="spellStart"/>
            <w:r w:rsidRPr="00A51C6E">
              <w:rPr>
                <w:rStyle w:val="Pogrubienie"/>
                <w:rFonts w:asciiTheme="majorHAnsi" w:hAnsiTheme="majorHAnsi" w:cstheme="majorHAnsi"/>
                <w:color w:val="00A8E4"/>
                <w:sz w:val="32"/>
                <w:szCs w:val="18"/>
                <w:lang w:eastAsia="en-US"/>
              </w:rPr>
              <w:t>lecdha</w:t>
            </w:r>
            <w:proofErr w:type="spellEnd"/>
          </w:p>
          <w:p w:rsidR="00501456" w:rsidRPr="00A51C6E" w:rsidRDefault="00501456">
            <w:pPr>
              <w:pStyle w:val="NormalnyWeb"/>
              <w:spacing w:before="0" w:beforeAutospacing="0" w:after="0" w:afterAutospacing="0" w:line="240" w:lineRule="atLeast"/>
              <w:rPr>
                <w:rFonts w:asciiTheme="majorHAnsi" w:hAnsiTheme="majorHAnsi" w:cstheme="majorHAnsi"/>
                <w:color w:val="00A8E4"/>
                <w:sz w:val="32"/>
                <w:szCs w:val="18"/>
                <w:lang w:eastAsia="en-US"/>
              </w:rPr>
            </w:pPr>
          </w:p>
        </w:tc>
      </w:tr>
      <w:tr w:rsidR="00A51C6E" w:rsidTr="00A51C6E">
        <w:tc>
          <w:tcPr>
            <w:tcW w:w="10508" w:type="dxa"/>
            <w:vAlign w:val="center"/>
            <w:hideMark/>
          </w:tcPr>
          <w:p w:rsidR="00A51C6E" w:rsidRDefault="00A51C6E">
            <w:pPr>
              <w:pStyle w:val="NormalnyWeb"/>
              <w:spacing w:before="0" w:beforeAutospacing="0" w:after="0" w:afterAutospacing="0" w:line="225" w:lineRule="atLeast"/>
              <w:rPr>
                <w:rFonts w:ascii="Source Sans Pro" w:hAnsi="Source Sans Pro"/>
                <w:color w:val="555555"/>
                <w:szCs w:val="18"/>
                <w:lang w:eastAsia="en-US"/>
              </w:rPr>
            </w:pPr>
            <w:r w:rsidRPr="00A51C6E">
              <w:rPr>
                <w:rStyle w:val="Pogrubienie"/>
                <w:rFonts w:ascii="Arial" w:hAnsi="Arial" w:cs="Arial"/>
                <w:color w:val="555555"/>
                <w:szCs w:val="18"/>
                <w:lang w:eastAsia="en-US"/>
              </w:rPr>
              <w:t>●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</w:t>
            </w:r>
            <w:r w:rsidRPr="00A51C6E">
              <w:rPr>
                <w:rStyle w:val="Pogrubienie"/>
                <w:rFonts w:ascii="Source Sans Pro" w:hAnsi="Source Sans Pro" w:cs="Source Sans Pro"/>
                <w:color w:val="555555"/>
                <w:szCs w:val="18"/>
                <w:lang w:eastAsia="en-US"/>
              </w:rPr>
              <w:t> 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Propozycja 4</w:t>
            </w:r>
            <w:r w:rsidRPr="00A51C6E">
              <w:rPr>
                <w:rFonts w:ascii="Source Sans Pro" w:hAnsi="Source Sans Pro"/>
                <w:color w:val="555555"/>
                <w:szCs w:val="18"/>
                <w:lang w:eastAsia="en-US"/>
              </w:rPr>
              <w:t xml:space="preserve"> – suma ubezpieczenia 30 000 zł, składka roczna 57 zł</w:t>
            </w:r>
            <w:r w:rsidRPr="00A51C6E">
              <w:rPr>
                <w:rFonts w:ascii="Source Sans Pro" w:hAnsi="Source Sans Pro"/>
                <w:color w:val="555555"/>
                <w:szCs w:val="18"/>
                <w:lang w:eastAsia="en-US"/>
              </w:rPr>
              <w:br/>
            </w:r>
            <w:r w:rsidRPr="00A51C6E">
              <w:rPr>
                <w:rStyle w:val="Pogrubienie"/>
                <w:rFonts w:ascii="Arial" w:hAnsi="Arial" w:cs="Arial"/>
                <w:color w:val="555555"/>
                <w:szCs w:val="18"/>
                <w:lang w:eastAsia="en-US"/>
              </w:rPr>
              <w:t>●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</w:t>
            </w:r>
            <w:r w:rsidRPr="00A51C6E">
              <w:rPr>
                <w:rStyle w:val="Pogrubienie"/>
                <w:rFonts w:ascii="Source Sans Pro" w:hAnsi="Source Sans Pro" w:cs="Source Sans Pro"/>
                <w:color w:val="555555"/>
                <w:szCs w:val="18"/>
                <w:lang w:eastAsia="en-US"/>
              </w:rPr>
              <w:t> 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Propozycja 5</w:t>
            </w:r>
            <w:r w:rsidRPr="00A51C6E">
              <w:rPr>
                <w:rFonts w:ascii="Source Sans Pro" w:hAnsi="Source Sans Pro"/>
                <w:color w:val="555555"/>
                <w:szCs w:val="18"/>
                <w:lang w:eastAsia="en-US"/>
              </w:rPr>
              <w:t xml:space="preserve"> – suma ubezpieczenia 50 000 zł, składka roczna 99 zł</w:t>
            </w:r>
            <w:r w:rsidRPr="00A51C6E">
              <w:rPr>
                <w:rFonts w:ascii="Source Sans Pro" w:hAnsi="Source Sans Pro"/>
                <w:color w:val="555555"/>
                <w:szCs w:val="18"/>
                <w:lang w:eastAsia="en-US"/>
              </w:rPr>
              <w:br/>
            </w:r>
            <w:r w:rsidRPr="00A51C6E">
              <w:rPr>
                <w:rStyle w:val="Pogrubienie"/>
                <w:rFonts w:ascii="Arial" w:hAnsi="Arial" w:cs="Arial"/>
                <w:color w:val="555555"/>
                <w:szCs w:val="18"/>
                <w:lang w:eastAsia="en-US"/>
              </w:rPr>
              <w:t>●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</w:t>
            </w:r>
            <w:r w:rsidRPr="00A51C6E">
              <w:rPr>
                <w:rStyle w:val="Pogrubienie"/>
                <w:rFonts w:ascii="Source Sans Pro" w:hAnsi="Source Sans Pro" w:cs="Source Sans Pro"/>
                <w:color w:val="555555"/>
                <w:szCs w:val="18"/>
                <w:lang w:eastAsia="en-US"/>
              </w:rPr>
              <w:t> </w:t>
            </w:r>
            <w:r w:rsidRPr="00A51C6E">
              <w:rPr>
                <w:rStyle w:val="Pogrubienie"/>
                <w:rFonts w:ascii="Source Sans Pro" w:hAnsi="Source Sans Pro"/>
                <w:color w:val="555555"/>
                <w:szCs w:val="18"/>
                <w:lang w:eastAsia="en-US"/>
              </w:rPr>
              <w:t xml:space="preserve"> Propozycja 6</w:t>
            </w:r>
            <w:r w:rsidRPr="00A51C6E">
              <w:rPr>
                <w:rFonts w:ascii="Source Sans Pro" w:hAnsi="Source Sans Pro"/>
                <w:color w:val="555555"/>
                <w:szCs w:val="18"/>
                <w:lang w:eastAsia="en-US"/>
              </w:rPr>
              <w:t xml:space="preserve"> – suma ubezpieczenia 70 000 zł, składka roczna 149 zł</w:t>
            </w:r>
          </w:p>
          <w:p w:rsidR="00501456" w:rsidRPr="00A51C6E" w:rsidRDefault="00501456">
            <w:pPr>
              <w:pStyle w:val="NormalnyWeb"/>
              <w:spacing w:before="0" w:beforeAutospacing="0" w:after="0" w:afterAutospacing="0" w:line="225" w:lineRule="atLeast"/>
              <w:rPr>
                <w:rFonts w:ascii="Source Sans Pro" w:hAnsi="Source Sans Pro"/>
                <w:color w:val="555555"/>
                <w:szCs w:val="18"/>
                <w:lang w:eastAsia="en-US"/>
              </w:rPr>
            </w:pPr>
          </w:p>
        </w:tc>
      </w:tr>
      <w:tr w:rsidR="00A51C6E" w:rsidTr="00A51C6E">
        <w:tc>
          <w:tcPr>
            <w:tcW w:w="10508" w:type="dxa"/>
            <w:vAlign w:val="center"/>
            <w:hideMark/>
          </w:tcPr>
          <w:p w:rsidR="00A51C6E" w:rsidRPr="00A51C6E" w:rsidRDefault="00A51C6E">
            <w:pPr>
              <w:pStyle w:val="NormalnyWeb"/>
              <w:spacing w:before="0" w:beforeAutospacing="0" w:after="0" w:afterAutospacing="0" w:line="240" w:lineRule="atLeast"/>
              <w:rPr>
                <w:rFonts w:asciiTheme="majorHAnsi" w:hAnsiTheme="majorHAnsi" w:cstheme="majorHAnsi"/>
                <w:color w:val="00A8E4"/>
                <w:sz w:val="32"/>
                <w:szCs w:val="28"/>
                <w:lang w:eastAsia="en-US"/>
              </w:rPr>
            </w:pPr>
            <w:r w:rsidRPr="00A51C6E">
              <w:rPr>
                <w:rStyle w:val="Pogrubienie"/>
                <w:rFonts w:asciiTheme="majorHAnsi" w:hAnsiTheme="majorHAnsi" w:cstheme="majorHAnsi"/>
                <w:color w:val="00A8E4"/>
                <w:sz w:val="32"/>
                <w:szCs w:val="28"/>
                <w:lang w:eastAsia="en-US"/>
              </w:rPr>
              <w:t>Kod oferty:</w:t>
            </w:r>
            <w:r w:rsidRPr="00A51C6E">
              <w:rPr>
                <w:rStyle w:val="Pogrubienie"/>
                <w:rFonts w:asciiTheme="majorHAnsi" w:hAnsiTheme="majorHAnsi" w:cstheme="majorHAnsi"/>
                <w:color w:val="00A8E4"/>
                <w:sz w:val="32"/>
                <w:szCs w:val="28"/>
                <w:lang w:eastAsia="en-US"/>
              </w:rPr>
              <w:t xml:space="preserve"> yk6ur4</w:t>
            </w:r>
          </w:p>
        </w:tc>
      </w:tr>
      <w:tr w:rsidR="00A51C6E" w:rsidTr="00A51C6E">
        <w:tc>
          <w:tcPr>
            <w:tcW w:w="10508" w:type="dxa"/>
            <w:vAlign w:val="center"/>
            <w:hideMark/>
          </w:tcPr>
          <w:p w:rsidR="00A51C6E" w:rsidRPr="00A51C6E" w:rsidRDefault="00A51C6E" w:rsidP="00687D40">
            <w:pPr>
              <w:spacing w:line="240" w:lineRule="auto"/>
              <w:rPr>
                <w:sz w:val="24"/>
                <w:szCs w:val="20"/>
              </w:rPr>
            </w:pPr>
          </w:p>
        </w:tc>
      </w:tr>
      <w:tr w:rsidR="00A51C6E" w:rsidTr="00687D40">
        <w:trPr>
          <w:trHeight w:val="80"/>
        </w:trPr>
        <w:tc>
          <w:tcPr>
            <w:tcW w:w="10508" w:type="dxa"/>
            <w:vAlign w:val="center"/>
            <w:hideMark/>
          </w:tcPr>
          <w:tbl>
            <w:tblPr>
              <w:tblW w:w="797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7588"/>
            </w:tblGrid>
            <w:tr w:rsidR="00A51C6E" w:rsidRPr="00A51C6E" w:rsidTr="00A51C6E">
              <w:trPr>
                <w:trHeight w:val="148"/>
              </w:trPr>
              <w:tc>
                <w:tcPr>
                  <w:tcW w:w="391" w:type="dxa"/>
                  <w:vAlign w:val="center"/>
                  <w:hideMark/>
                </w:tcPr>
                <w:p w:rsidR="00A51C6E" w:rsidRPr="00A51C6E" w:rsidRDefault="00A51C6E" w:rsidP="00687D4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 w:rsidRPr="00A51C6E">
                    <w:rPr>
                      <w:rFonts w:eastAsia="Times New Roman"/>
                      <w:noProof/>
                      <w:sz w:val="24"/>
                      <w:lang w:eastAsia="pl-PL"/>
                    </w:rPr>
                    <w:drawing>
                      <wp:inline distT="0" distB="0" distL="0" distR="0">
                        <wp:extent cx="247650" cy="152400"/>
                        <wp:effectExtent l="0" t="0" r="0" b="0"/>
                        <wp:docPr id="5" name="Obraz 5" descr="Opis: Ikona lapt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2" descr="Opis: Ikona lapt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88" w:type="dxa"/>
                  <w:vAlign w:val="center"/>
                  <w:hideMark/>
                </w:tcPr>
                <w:p w:rsidR="00A51C6E" w:rsidRPr="00A51C6E" w:rsidRDefault="00A51C6E" w:rsidP="00687D40">
                  <w:pPr>
                    <w:pStyle w:val="NormalnyWeb"/>
                    <w:spacing w:before="0" w:beforeAutospacing="0" w:after="0" w:afterAutospacing="0"/>
                    <w:rPr>
                      <w:rFonts w:ascii="Source Sans Pro" w:hAnsi="Source Sans Pro"/>
                      <w:color w:val="555555"/>
                      <w:szCs w:val="18"/>
                      <w:lang w:eastAsia="en-US"/>
                    </w:rPr>
                  </w:pPr>
                  <w:r w:rsidRPr="00A51C6E">
                    <w:rPr>
                      <w:rStyle w:val="Pogrubienie"/>
                      <w:rFonts w:ascii="Source Sans Pro" w:hAnsi="Source Sans Pro"/>
                      <w:color w:val="555555"/>
                      <w:szCs w:val="18"/>
                      <w:lang w:eastAsia="en-US"/>
                    </w:rPr>
                    <w:t>Gdy opłacisz składkę, otrzymasz certyfikat/polisę ubezpieczenia.</w:t>
                  </w:r>
                </w:p>
              </w:tc>
            </w:tr>
          </w:tbl>
          <w:p w:rsidR="00A51C6E" w:rsidRPr="00A51C6E" w:rsidRDefault="00A51C6E" w:rsidP="00687D40">
            <w:pPr>
              <w:spacing w:line="240" w:lineRule="auto"/>
              <w:rPr>
                <w:sz w:val="24"/>
                <w:szCs w:val="20"/>
              </w:rPr>
            </w:pPr>
          </w:p>
        </w:tc>
      </w:tr>
      <w:tr w:rsidR="00A51C6E" w:rsidTr="00A51C6E">
        <w:tc>
          <w:tcPr>
            <w:tcW w:w="10508" w:type="dxa"/>
            <w:vAlign w:val="center"/>
          </w:tcPr>
          <w:p w:rsidR="00A51C6E" w:rsidRPr="00A51C6E" w:rsidRDefault="00A51C6E" w:rsidP="00687D40">
            <w:pPr>
              <w:spacing w:line="240" w:lineRule="auto"/>
              <w:rPr>
                <w:rFonts w:eastAsia="Times New Roman"/>
                <w:noProof/>
                <w:sz w:val="24"/>
                <w:lang w:eastAsia="pl-PL"/>
              </w:rPr>
            </w:pPr>
          </w:p>
        </w:tc>
      </w:tr>
    </w:tbl>
    <w:p w:rsidR="00A51C6E" w:rsidRPr="00473631" w:rsidRDefault="00A51C6E">
      <w:pPr>
        <w:rPr>
          <w:rFonts w:cstheme="minorHAnsi"/>
          <w:b/>
          <w:sz w:val="26"/>
          <w:szCs w:val="26"/>
        </w:rPr>
      </w:pPr>
      <w:r w:rsidRPr="00473631">
        <w:rPr>
          <w:rFonts w:cstheme="minorHAnsi"/>
          <w:b/>
          <w:sz w:val="26"/>
          <w:szCs w:val="26"/>
        </w:rPr>
        <w:t xml:space="preserve">Lub skontaktuj się z agentem Beata Cywińska Ubezpieczenia </w:t>
      </w:r>
    </w:p>
    <w:p w:rsidR="00A51C6E" w:rsidRPr="00473631" w:rsidRDefault="00A51C6E">
      <w:pPr>
        <w:rPr>
          <w:rFonts w:cstheme="minorHAnsi"/>
          <w:b/>
          <w:sz w:val="26"/>
          <w:szCs w:val="26"/>
        </w:rPr>
      </w:pPr>
      <w:r w:rsidRPr="00473631">
        <w:rPr>
          <w:rFonts w:cstheme="minorHAnsi"/>
          <w:b/>
          <w:sz w:val="26"/>
          <w:szCs w:val="26"/>
        </w:rPr>
        <w:t xml:space="preserve">Plac Piłsudskiego 1A ( Wejście od ulicy Warszawskiej obok jadłodajni „Gorące Jadło”) </w:t>
      </w:r>
    </w:p>
    <w:p w:rsidR="00A51C6E" w:rsidRPr="00473631" w:rsidRDefault="00A51C6E">
      <w:pPr>
        <w:rPr>
          <w:rFonts w:cstheme="minorHAnsi"/>
          <w:b/>
          <w:sz w:val="36"/>
          <w:szCs w:val="26"/>
        </w:rPr>
      </w:pPr>
      <w:r w:rsidRPr="00473631">
        <w:rPr>
          <w:rFonts w:cstheme="minorHAnsi"/>
          <w:b/>
          <w:sz w:val="36"/>
          <w:szCs w:val="26"/>
        </w:rPr>
        <w:t>Tel: 609 423 777</w:t>
      </w:r>
    </w:p>
    <w:sectPr w:rsidR="00A51C6E" w:rsidRPr="0047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6E"/>
    <w:rsid w:val="000F4CC4"/>
    <w:rsid w:val="00473631"/>
    <w:rsid w:val="00501456"/>
    <w:rsid w:val="00687D40"/>
    <w:rsid w:val="009A52F0"/>
    <w:rsid w:val="00A51C6E"/>
    <w:rsid w:val="00DB672B"/>
    <w:rsid w:val="00F9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FFF6E-5D63-43BC-A512-06CBC5F6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1C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99F7D500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2024-09-12T17:10:00Z</dcterms:created>
  <dcterms:modified xsi:type="dcterms:W3CDTF">2024-09-12T17:32:00Z</dcterms:modified>
</cp:coreProperties>
</file>